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155F7" w14:textId="77777777" w:rsidR="006B648E" w:rsidRDefault="000E2DD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E6D3EA1" wp14:editId="70088F9C">
            <wp:extent cx="428625" cy="609600"/>
            <wp:effectExtent l="0" t="0" r="9525" b="0"/>
            <wp:docPr id="1" name="Рисунок 1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BAB89" w14:textId="77777777" w:rsidR="006B648E" w:rsidRDefault="000E2D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1C209990" w14:textId="77777777" w:rsidR="006B648E" w:rsidRDefault="000E2DD2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29AFE748" w14:textId="77777777" w:rsidR="006B648E" w:rsidRDefault="000E2D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6B648E" w14:paraId="6221F22B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C4870F3" w14:textId="77777777" w:rsidR="006B648E" w:rsidRDefault="006B648E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4B5437EF" w14:textId="77777777" w:rsidR="006B648E" w:rsidRPr="009D6BC1" w:rsidRDefault="000E2DD2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9D6BC1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25"/>
        <w:gridCol w:w="3127"/>
        <w:gridCol w:w="3127"/>
      </w:tblGrid>
      <w:tr w:rsidR="006B648E" w14:paraId="5617F0F3" w14:textId="77777777">
        <w:trPr>
          <w:trHeight w:val="548"/>
          <w:jc w:val="center"/>
        </w:trPr>
        <w:tc>
          <w:tcPr>
            <w:tcW w:w="3125" w:type="dxa"/>
          </w:tcPr>
          <w:p w14:paraId="78F29D45" w14:textId="2FB9301F" w:rsidR="006B648E" w:rsidRDefault="009D6BC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r w:rsidR="005D29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лютого </w:t>
            </w:r>
            <w:r w:rsidR="000E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B334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0E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року</w:t>
            </w:r>
          </w:p>
        </w:tc>
        <w:tc>
          <w:tcPr>
            <w:tcW w:w="3127" w:type="dxa"/>
          </w:tcPr>
          <w:p w14:paraId="0E884AEB" w14:textId="2FEAC0F4" w:rsidR="006B648E" w:rsidRDefault="000E2DD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D6B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смт Петриківка</w:t>
            </w:r>
          </w:p>
        </w:tc>
        <w:tc>
          <w:tcPr>
            <w:tcW w:w="3127" w:type="dxa"/>
          </w:tcPr>
          <w:p w14:paraId="1DAECDC0" w14:textId="64803062" w:rsidR="006B648E" w:rsidRDefault="000E2DD2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D6B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50F8646" w14:textId="1E689CEF" w:rsidR="006B648E" w:rsidRDefault="006B648E" w:rsidP="009D6BC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E818C6" w14:textId="6F0CAC4C" w:rsidR="006B648E" w:rsidRDefault="000E2DD2" w:rsidP="009D6B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висновку органу опіку та піклування Петриківської селищної ради  </w:t>
      </w:r>
      <w:r w:rsidRPr="00B334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B33433" w:rsidRPr="00B334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доцільність </w:t>
      </w:r>
      <w:r w:rsidR="002435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визначення </w:t>
      </w:r>
      <w:r w:rsidR="00B33433" w:rsidRPr="00B334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місця проживання </w:t>
      </w:r>
      <w:r w:rsidR="005D29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малолітньої дитини </w:t>
      </w:r>
      <w:r w:rsidR="00B66BBD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</w:t>
      </w:r>
      <w:r w:rsidR="005D29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батьком </w:t>
      </w:r>
      <w:r w:rsidR="00B66BBD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</w:p>
    <w:p w14:paraId="360B5B4B" w14:textId="249F393C" w:rsidR="006B648E" w:rsidRDefault="000E2DD2" w:rsidP="009D6BC1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</w:rPr>
        <w:t>статтями 34, 59 Закону України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“</w:t>
      </w:r>
      <w:r>
        <w:rPr>
          <w:rFonts w:ascii="Times New Roman" w:hAnsi="Times New Roman" w:cs="Times New Roman"/>
          <w:sz w:val="28"/>
          <w:szCs w:val="28"/>
          <w:lang w:eastAsia="en-US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”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Законом України «Про органи і служби у справах дітей та спеціальні установи для дітей», статтями 8, 12 Закону України «Про охорону дитинства»,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статтями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19, 16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Сімейного Кодексу України, постановою Кабінету Міністрів України від 01 червня 2020</w:t>
      </w:r>
      <w:r w:rsidR="009D6BC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585 “Про забезпечення соціального захисту дітей, які перебувають у складних життєвих обставинах»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постановою Кабінету Міністрів України від 24 вересня 2008 року № 866 «Питання діяльності органів опіки та піклування, пов'язаної із захистом прав дитини»,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засідання</w:t>
      </w:r>
      <w:r w:rsidR="00B33433">
        <w:rPr>
          <w:rFonts w:ascii="Times New Roman" w:hAnsi="Times New Roman" w:cs="Times New Roman"/>
          <w:sz w:val="28"/>
          <w:szCs w:val="28"/>
          <w:lang w:val="uk-UA"/>
        </w:rPr>
        <w:t xml:space="preserve"> комісії з питань захисту прав дитини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9D6BC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14 </w:t>
      </w:r>
      <w:r w:rsidR="005D2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лютого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B334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 0</w:t>
      </w:r>
      <w:r w:rsidR="005D2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виконавчий комітет  селищної ради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ш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3105B1C6" w14:textId="5D43F19F" w:rsidR="00B33433" w:rsidRDefault="00B33433" w:rsidP="009D6BC1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E2DD2">
        <w:rPr>
          <w:rFonts w:ascii="Times New Roman" w:hAnsi="Times New Roman" w:cs="Times New Roman"/>
          <w:sz w:val="28"/>
          <w:szCs w:val="28"/>
        </w:rPr>
        <w:t>Затвердити висновок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 органу опіки та піклування Петриківської селищної ради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доцільність </w:t>
      </w:r>
      <w:r w:rsidR="002435D4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місця проживання </w:t>
      </w:r>
      <w:r w:rsidR="005D29F8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дитини </w:t>
      </w:r>
      <w:r w:rsidR="00B66BBD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 w:rsidR="005D29F8">
        <w:rPr>
          <w:rFonts w:ascii="Times New Roman" w:hAnsi="Times New Roman" w:cs="Times New Roman"/>
          <w:sz w:val="28"/>
          <w:szCs w:val="28"/>
          <w:lang w:val="uk-UA"/>
        </w:rPr>
        <w:t xml:space="preserve"> з батьком </w:t>
      </w:r>
      <w:r w:rsidR="00B66BBD">
        <w:rPr>
          <w:rFonts w:ascii="Times New Roman" w:hAnsi="Times New Roman" w:cs="Times New Roman"/>
          <w:sz w:val="28"/>
          <w:szCs w:val="28"/>
          <w:lang w:val="uk-UA"/>
        </w:rPr>
        <w:t>_______________________</w:t>
      </w:r>
      <w:bookmarkStart w:id="0" w:name="_GoBack"/>
      <w:bookmarkEnd w:id="0"/>
      <w:r w:rsidR="005D29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DD2">
        <w:rPr>
          <w:rFonts w:ascii="Times New Roman" w:hAnsi="Times New Roman" w:cs="Times New Roman"/>
          <w:sz w:val="28"/>
          <w:szCs w:val="28"/>
        </w:rPr>
        <w:t>(додається).</w:t>
      </w:r>
    </w:p>
    <w:p w14:paraId="389F5658" w14:textId="2E4803F2" w:rsidR="006B648E" w:rsidRPr="00B33433" w:rsidRDefault="00B33433" w:rsidP="009D6BC1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E2DD2">
        <w:rPr>
          <w:rFonts w:ascii="Times New Roman" w:hAnsi="Times New Roman" w:cs="Times New Roman"/>
          <w:sz w:val="28"/>
          <w:szCs w:val="28"/>
        </w:rPr>
        <w:t>Координацію роботи щодо виконання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 цього</w:t>
      </w:r>
      <w:r w:rsidR="000E2DD2">
        <w:rPr>
          <w:rFonts w:ascii="Times New Roman" w:hAnsi="Times New Roman" w:cs="Times New Roman"/>
          <w:sz w:val="28"/>
          <w:szCs w:val="28"/>
        </w:rPr>
        <w:t xml:space="preserve"> рішення покласти на службу у справах дітей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(Бортенко)</w:t>
      </w:r>
      <w:r w:rsidR="000E2DD2">
        <w:rPr>
          <w:rFonts w:ascii="Times New Roman" w:hAnsi="Times New Roman" w:cs="Times New Roman"/>
          <w:sz w:val="28"/>
          <w:szCs w:val="28"/>
        </w:rPr>
        <w:t xml:space="preserve">, контроль – 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на заступника селищного голови з питань діяльності виконавчих органів ради Тетяну ЧИВІТ. </w:t>
      </w:r>
    </w:p>
    <w:p w14:paraId="53C0323A" w14:textId="77777777" w:rsidR="006B648E" w:rsidRDefault="006B648E" w:rsidP="009D6BC1">
      <w:pPr>
        <w:ind w:right="-518"/>
        <w:jc w:val="both"/>
        <w:rPr>
          <w:sz w:val="28"/>
          <w:szCs w:val="28"/>
          <w:lang w:val="uk-UA"/>
        </w:rPr>
      </w:pPr>
    </w:p>
    <w:p w14:paraId="0F53C71F" w14:textId="77777777" w:rsidR="006B648E" w:rsidRDefault="000E2DD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Наталія КОВАЛЕНКО</w:t>
      </w:r>
    </w:p>
    <w:p w14:paraId="1C0AA0E5" w14:textId="77777777" w:rsidR="006B648E" w:rsidRDefault="006B648E">
      <w:pPr>
        <w:pStyle w:val="a6"/>
        <w:jc w:val="both"/>
        <w:rPr>
          <w:sz w:val="28"/>
          <w:szCs w:val="28"/>
          <w:lang w:val="uk-UA"/>
        </w:rPr>
      </w:pPr>
    </w:p>
    <w:p w14:paraId="5ECB203F" w14:textId="77777777" w:rsidR="006B648E" w:rsidRDefault="006B648E">
      <w:pPr>
        <w:pStyle w:val="a6"/>
        <w:jc w:val="both"/>
        <w:rPr>
          <w:b/>
          <w:bCs/>
          <w:sz w:val="28"/>
          <w:szCs w:val="28"/>
          <w:lang w:val="uk-UA"/>
        </w:rPr>
      </w:pPr>
    </w:p>
    <w:p w14:paraId="31A0ED6D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5C12E97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F250EFA" w14:textId="77777777" w:rsidR="006B648E" w:rsidRDefault="000E2DD2">
      <w:pPr>
        <w:spacing w:after="0"/>
        <w:ind w:left="637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</w:p>
    <w:p w14:paraId="2BBC6889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76030FD5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6E8343D4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3CCE1A1F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49CCE5B6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49557C6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0552CE9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EA8A249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666BAD8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2E1A96AF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4D13837A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0A7B93D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3D7A0B70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E159CF6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6E333D11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3EBA9BC1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17F60838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4A5FC4C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7ECCD309" w14:textId="0276B7BE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1F73ABEC" w14:textId="3397438C" w:rsidR="00426958" w:rsidRDefault="00426958">
      <w:pPr>
        <w:spacing w:after="0"/>
        <w:ind w:left="6379"/>
        <w:rPr>
          <w:sz w:val="28"/>
          <w:szCs w:val="28"/>
          <w:lang w:val="uk-UA"/>
        </w:rPr>
      </w:pPr>
    </w:p>
    <w:p w14:paraId="4D070EED" w14:textId="22D4755D" w:rsidR="00426958" w:rsidRDefault="00426958">
      <w:pPr>
        <w:spacing w:after="0"/>
        <w:ind w:left="6379"/>
        <w:rPr>
          <w:sz w:val="28"/>
          <w:szCs w:val="28"/>
          <w:lang w:val="uk-UA"/>
        </w:rPr>
      </w:pPr>
    </w:p>
    <w:p w14:paraId="4BA72D67" w14:textId="6785A03B" w:rsidR="00426958" w:rsidRDefault="00426958">
      <w:pPr>
        <w:spacing w:after="0"/>
        <w:ind w:left="6379"/>
        <w:rPr>
          <w:sz w:val="28"/>
          <w:szCs w:val="28"/>
          <w:lang w:val="uk-UA"/>
        </w:rPr>
      </w:pPr>
    </w:p>
    <w:p w14:paraId="0C60F325" w14:textId="7E5C81A5" w:rsidR="00426958" w:rsidRDefault="00426958">
      <w:pPr>
        <w:spacing w:after="0"/>
        <w:ind w:left="6379"/>
        <w:rPr>
          <w:sz w:val="28"/>
          <w:szCs w:val="28"/>
          <w:lang w:val="uk-UA"/>
        </w:rPr>
      </w:pPr>
    </w:p>
    <w:p w14:paraId="3DE6816A" w14:textId="4EFF9DB1" w:rsidR="00426958" w:rsidRDefault="00426958">
      <w:pPr>
        <w:spacing w:after="0"/>
        <w:ind w:left="6379"/>
        <w:rPr>
          <w:sz w:val="28"/>
          <w:szCs w:val="28"/>
          <w:lang w:val="uk-UA"/>
        </w:rPr>
      </w:pPr>
    </w:p>
    <w:p w14:paraId="3F517581" w14:textId="77777777" w:rsidR="00426958" w:rsidRDefault="00426958">
      <w:pPr>
        <w:spacing w:after="0"/>
        <w:ind w:left="6379"/>
        <w:rPr>
          <w:sz w:val="28"/>
          <w:szCs w:val="28"/>
          <w:lang w:val="uk-UA"/>
        </w:rPr>
      </w:pPr>
    </w:p>
    <w:p w14:paraId="13DBC392" w14:textId="63DD8BD2" w:rsidR="006B648E" w:rsidRDefault="0028568D">
      <w:pPr>
        <w:pStyle w:val="a6"/>
        <w:ind w:left="-709" w:right="-377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0EA7A93" w14:textId="77777777" w:rsidR="006B648E" w:rsidRDefault="006B648E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B648E" w:rsidSect="009D6BC1">
      <w:pgSz w:w="12240" w:h="15840"/>
      <w:pgMar w:top="28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42835" w14:textId="77777777" w:rsidR="002D507D" w:rsidRDefault="002D507D">
      <w:pPr>
        <w:spacing w:line="240" w:lineRule="auto"/>
      </w:pPr>
      <w:r>
        <w:separator/>
      </w:r>
    </w:p>
  </w:endnote>
  <w:endnote w:type="continuationSeparator" w:id="0">
    <w:p w14:paraId="5FDB573A" w14:textId="77777777" w:rsidR="002D507D" w:rsidRDefault="002D5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969A1" w14:textId="77777777" w:rsidR="002D507D" w:rsidRDefault="002D507D">
      <w:pPr>
        <w:spacing w:after="0"/>
      </w:pPr>
      <w:r>
        <w:separator/>
      </w:r>
    </w:p>
  </w:footnote>
  <w:footnote w:type="continuationSeparator" w:id="0">
    <w:p w14:paraId="12FD085D" w14:textId="77777777" w:rsidR="002D507D" w:rsidRDefault="002D50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DF8F"/>
    <w:multiLevelType w:val="singleLevel"/>
    <w:tmpl w:val="3767DF8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12793"/>
    <w:rsid w:val="00013B3C"/>
    <w:rsid w:val="00022AC2"/>
    <w:rsid w:val="00032536"/>
    <w:rsid w:val="00034D89"/>
    <w:rsid w:val="00036BA0"/>
    <w:rsid w:val="000B0E9F"/>
    <w:rsid w:val="000E2DD2"/>
    <w:rsid w:val="00154C14"/>
    <w:rsid w:val="001E638C"/>
    <w:rsid w:val="001F70BC"/>
    <w:rsid w:val="002435D4"/>
    <w:rsid w:val="0028568D"/>
    <w:rsid w:val="00293CEC"/>
    <w:rsid w:val="002D507D"/>
    <w:rsid w:val="003C4758"/>
    <w:rsid w:val="003E7F90"/>
    <w:rsid w:val="004171CC"/>
    <w:rsid w:val="00426958"/>
    <w:rsid w:val="00457142"/>
    <w:rsid w:val="004677B3"/>
    <w:rsid w:val="004B55AD"/>
    <w:rsid w:val="004D4AC1"/>
    <w:rsid w:val="004E073D"/>
    <w:rsid w:val="00517A07"/>
    <w:rsid w:val="00542035"/>
    <w:rsid w:val="0058766E"/>
    <w:rsid w:val="005936BF"/>
    <w:rsid w:val="005A6C77"/>
    <w:rsid w:val="005B7036"/>
    <w:rsid w:val="005D29F8"/>
    <w:rsid w:val="005F6139"/>
    <w:rsid w:val="006110E1"/>
    <w:rsid w:val="006122C5"/>
    <w:rsid w:val="00630F2C"/>
    <w:rsid w:val="0065110D"/>
    <w:rsid w:val="006A6075"/>
    <w:rsid w:val="006B648E"/>
    <w:rsid w:val="00727DA9"/>
    <w:rsid w:val="007354CB"/>
    <w:rsid w:val="00752DD2"/>
    <w:rsid w:val="00755351"/>
    <w:rsid w:val="00777934"/>
    <w:rsid w:val="00792C59"/>
    <w:rsid w:val="007E2426"/>
    <w:rsid w:val="00893AD0"/>
    <w:rsid w:val="008F3FA7"/>
    <w:rsid w:val="008F7F5C"/>
    <w:rsid w:val="00911EE0"/>
    <w:rsid w:val="009A2D94"/>
    <w:rsid w:val="009C6151"/>
    <w:rsid w:val="009C6427"/>
    <w:rsid w:val="009D6BC1"/>
    <w:rsid w:val="00A409B4"/>
    <w:rsid w:val="00AB3FC5"/>
    <w:rsid w:val="00B33433"/>
    <w:rsid w:val="00B57DD1"/>
    <w:rsid w:val="00B66BBD"/>
    <w:rsid w:val="00B66F22"/>
    <w:rsid w:val="00BA290A"/>
    <w:rsid w:val="00BB3860"/>
    <w:rsid w:val="00BE76C9"/>
    <w:rsid w:val="00C35E3B"/>
    <w:rsid w:val="00C456D0"/>
    <w:rsid w:val="00C470A4"/>
    <w:rsid w:val="00D04B19"/>
    <w:rsid w:val="00DE7682"/>
    <w:rsid w:val="00E72694"/>
    <w:rsid w:val="00E91C03"/>
    <w:rsid w:val="00ED275F"/>
    <w:rsid w:val="00F00702"/>
    <w:rsid w:val="00F14890"/>
    <w:rsid w:val="00F66E15"/>
    <w:rsid w:val="00FA77FA"/>
    <w:rsid w:val="00FD1D29"/>
    <w:rsid w:val="00FF4D76"/>
    <w:rsid w:val="02D86A38"/>
    <w:rsid w:val="06132BEE"/>
    <w:rsid w:val="07E24950"/>
    <w:rsid w:val="1C8D6EEC"/>
    <w:rsid w:val="1F263B4D"/>
    <w:rsid w:val="29A34D21"/>
    <w:rsid w:val="2D6A664F"/>
    <w:rsid w:val="2F16550C"/>
    <w:rsid w:val="2F926E78"/>
    <w:rsid w:val="35E34515"/>
    <w:rsid w:val="6ECC61A5"/>
    <w:rsid w:val="72E10012"/>
    <w:rsid w:val="7527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20DDA"/>
  <w15:docId w15:val="{CDC96CC0-10D7-43A6-B5EB-3775F197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a5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docdata">
    <w:name w:val="docdata"/>
    <w:basedOn w:val="a"/>
    <w:qFormat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17</cp:revision>
  <cp:lastPrinted>2024-02-27T11:39:00Z</cp:lastPrinted>
  <dcterms:created xsi:type="dcterms:W3CDTF">2022-03-18T09:04:00Z</dcterms:created>
  <dcterms:modified xsi:type="dcterms:W3CDTF">2024-02-27T14:42:00Z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6F7C5D814F6C42E19B65E065F6DA7A55</vt:lpwstr>
  </property>
</Properties>
</file>